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60E" w14:textId="192799D6" w:rsidR="002208D7" w:rsidRPr="002208D7" w:rsidRDefault="002208D7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b/>
          <w:bCs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b/>
          <w:bCs/>
          <w:color w:val="000000"/>
          <w:sz w:val="28"/>
          <w:szCs w:val="28"/>
        </w:rPr>
        <w:t>Весел Цанков</w:t>
      </w:r>
    </w:p>
    <w:p w14:paraId="1F456888" w14:textId="77777777" w:rsidR="002208D7" w:rsidRPr="002208D7" w:rsidRDefault="002208D7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</w:p>
    <w:p w14:paraId="4CB7E12C" w14:textId="144873F5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>Роден през 1963 г. в София. Пиш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>е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сатирични и хумористични текстове от 1979 г. Всичко това дове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>жда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до следните резултати:</w:t>
      </w:r>
    </w:p>
    <w:p w14:paraId="45462502" w14:textId="0E4CD17C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>От 1991 г. работ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>и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в редакция "Хумор и сатира" на програма "Христо Ботев" на БНР, в момента 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 xml:space="preserve">е 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>отговорен редактор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 xml:space="preserve"> там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>.</w:t>
      </w:r>
    </w:p>
    <w:p w14:paraId="2F069744" w14:textId="3EF60711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>Автор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 xml:space="preserve"> е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на романите "Пиксел", "Блогът на местния идиот", "Спасяването на африканските диаманти", сборниците  "Йо-хо-хо и бутилка бром" и "Да не бъдем кльощави", новелите "Коледната песен на местния идиот" и "Голямото БУМ!".</w:t>
      </w:r>
    </w:p>
    <w:p w14:paraId="2AE5E7DE" w14:textId="03D3797E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proofErr w:type="spellStart"/>
      <w:r w:rsidRPr="002208D7">
        <w:rPr>
          <w:rFonts w:asciiTheme="majorHAnsi" w:hAnsiTheme="majorHAnsi" w:cs="Arial CYR"/>
          <w:color w:val="000000"/>
          <w:sz w:val="28"/>
          <w:szCs w:val="28"/>
        </w:rPr>
        <w:t>Съсценарист</w:t>
      </w:r>
      <w:proofErr w:type="spellEnd"/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>е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на филмите "Летовници", "Като за последно" и "Чичо Коледа".</w:t>
      </w:r>
    </w:p>
    <w:p w14:paraId="50FCF328" w14:textId="5B9A4F1A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>Сценарист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 xml:space="preserve"> е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на 7-серийния "Тесни обувки" и 15-серийния "Апартамент под наем".</w:t>
      </w:r>
    </w:p>
    <w:p w14:paraId="130938A0" w14:textId="708CAFBB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Сценарист </w:t>
      </w:r>
      <w:r w:rsidR="002208D7">
        <w:rPr>
          <w:rFonts w:asciiTheme="majorHAnsi" w:hAnsiTheme="majorHAnsi" w:cs="Arial CYR"/>
          <w:color w:val="000000"/>
          <w:sz w:val="28"/>
          <w:szCs w:val="28"/>
        </w:rPr>
        <w:t xml:space="preserve">е </w:t>
      </w: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на моноспектаклите на Георги </w:t>
      </w:r>
      <w:proofErr w:type="spellStart"/>
      <w:r w:rsidRPr="002208D7">
        <w:rPr>
          <w:rFonts w:asciiTheme="majorHAnsi" w:hAnsiTheme="majorHAnsi" w:cs="Arial CYR"/>
          <w:color w:val="000000"/>
          <w:sz w:val="28"/>
          <w:szCs w:val="28"/>
        </w:rPr>
        <w:t>Мамалев</w:t>
      </w:r>
      <w:proofErr w:type="spellEnd"/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"Разбираш ли ме правилно?" и "Какво става?"</w:t>
      </w:r>
    </w:p>
    <w:p w14:paraId="63CE0599" w14:textId="60BFC157" w:rsidR="00FB7144" w:rsidRPr="002208D7" w:rsidRDefault="002208D7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>
        <w:rPr>
          <w:rFonts w:asciiTheme="majorHAnsi" w:hAnsiTheme="majorHAnsi" w:cs="Arial CYR"/>
          <w:color w:val="000000"/>
          <w:sz w:val="28"/>
          <w:szCs w:val="28"/>
        </w:rPr>
        <w:t>Г</w:t>
      </w:r>
      <w:r w:rsidR="00FB7144" w:rsidRPr="002208D7">
        <w:rPr>
          <w:rFonts w:asciiTheme="majorHAnsi" w:hAnsiTheme="majorHAnsi" w:cs="Arial CYR"/>
          <w:color w:val="000000"/>
          <w:sz w:val="28"/>
          <w:szCs w:val="28"/>
        </w:rPr>
        <w:t xml:space="preserve">лавен сценарист на "Клуб НЛО" и на "Свободно с </w:t>
      </w:r>
      <w:proofErr w:type="spellStart"/>
      <w:r w:rsidR="00FB7144" w:rsidRPr="002208D7">
        <w:rPr>
          <w:rFonts w:asciiTheme="majorHAnsi" w:hAnsiTheme="majorHAnsi" w:cs="Arial CYR"/>
          <w:color w:val="000000"/>
          <w:sz w:val="28"/>
          <w:szCs w:val="28"/>
        </w:rPr>
        <w:t>Мамалев</w:t>
      </w:r>
      <w:proofErr w:type="spellEnd"/>
      <w:r w:rsidR="00FB7144" w:rsidRPr="002208D7">
        <w:rPr>
          <w:rFonts w:asciiTheme="majorHAnsi" w:hAnsiTheme="majorHAnsi" w:cs="Arial CYR"/>
          <w:color w:val="000000"/>
          <w:sz w:val="28"/>
          <w:szCs w:val="28"/>
        </w:rPr>
        <w:t>".</w:t>
      </w:r>
    </w:p>
    <w:p w14:paraId="71B9B69D" w14:textId="77777777" w:rsidR="00FB7144" w:rsidRPr="002208D7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Theme="majorHAnsi" w:hAnsiTheme="majorHAnsi" w:cs="Arial CYR"/>
          <w:color w:val="000000"/>
          <w:sz w:val="28"/>
          <w:szCs w:val="28"/>
        </w:rPr>
      </w:pPr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Някои награди: "Щастливеца", Годишната награда на СБЖ, Златен плакет на СБЖ, Награда на името на Стефан </w:t>
      </w:r>
      <w:proofErr w:type="spellStart"/>
      <w:r w:rsidRPr="002208D7">
        <w:rPr>
          <w:rFonts w:asciiTheme="majorHAnsi" w:hAnsiTheme="majorHAnsi" w:cs="Arial CYR"/>
          <w:color w:val="000000"/>
          <w:sz w:val="28"/>
          <w:szCs w:val="28"/>
        </w:rPr>
        <w:t>Чирпанлиев</w:t>
      </w:r>
      <w:proofErr w:type="spellEnd"/>
      <w:r w:rsidRPr="002208D7">
        <w:rPr>
          <w:rFonts w:asciiTheme="majorHAnsi" w:hAnsiTheme="majorHAnsi" w:cs="Arial CYR"/>
          <w:color w:val="000000"/>
          <w:sz w:val="28"/>
          <w:szCs w:val="28"/>
        </w:rPr>
        <w:t xml:space="preserve"> от Националния куклено-театрален фестивал “Михаил </w:t>
      </w:r>
      <w:proofErr w:type="spellStart"/>
      <w:r w:rsidRPr="002208D7">
        <w:rPr>
          <w:rFonts w:asciiTheme="majorHAnsi" w:hAnsiTheme="majorHAnsi" w:cs="Arial CYR"/>
          <w:color w:val="000000"/>
          <w:sz w:val="28"/>
          <w:szCs w:val="28"/>
        </w:rPr>
        <w:t>Лъкатник</w:t>
      </w:r>
      <w:proofErr w:type="spellEnd"/>
      <w:r w:rsidRPr="002208D7">
        <w:rPr>
          <w:rFonts w:asciiTheme="majorHAnsi" w:hAnsiTheme="majorHAnsi" w:cs="Arial CYR"/>
          <w:color w:val="000000"/>
          <w:sz w:val="28"/>
          <w:szCs w:val="28"/>
        </w:rPr>
        <w:t>”, "Чудомир".</w:t>
      </w:r>
    </w:p>
    <w:p w14:paraId="7C9FA4C9" w14:textId="77777777" w:rsidR="008C220F" w:rsidRDefault="008C220F"/>
    <w:sectPr w:rsidR="008C220F" w:rsidSect="003A4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4"/>
    <w:rsid w:val="002208D7"/>
    <w:rsid w:val="002C6D69"/>
    <w:rsid w:val="008C220F"/>
    <w:rsid w:val="00C94DA2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75E"/>
  <w15:docId w15:val="{CC38E60C-28A9-4504-91F8-1C1267C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bnr</dc:creator>
  <cp:lastModifiedBy>Director</cp:lastModifiedBy>
  <cp:revision>4</cp:revision>
  <dcterms:created xsi:type="dcterms:W3CDTF">2022-04-19T11:10:00Z</dcterms:created>
  <dcterms:modified xsi:type="dcterms:W3CDTF">2022-05-03T07:42:00Z</dcterms:modified>
</cp:coreProperties>
</file>