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C62DA" w14:textId="77777777" w:rsidR="005D0F54" w:rsidRPr="00E21AFC" w:rsidRDefault="005D0F54" w:rsidP="005D0F54">
      <w:pPr>
        <w:spacing w:before="52" w:line="277" w:lineRule="auto"/>
        <w:ind w:left="720" w:right="1168"/>
        <w:jc w:val="center"/>
        <w:rPr>
          <w:rFonts w:ascii="Times New Roman" w:eastAsia="Arial" w:hAnsi="Times New Roman" w:cs="Times New Roman"/>
          <w:sz w:val="34"/>
          <w:szCs w:val="34"/>
          <w:lang w:val="bg-BG"/>
        </w:rPr>
      </w:pPr>
      <w:r w:rsidRPr="00E21AFC">
        <w:rPr>
          <w:rFonts w:ascii="Times New Roman" w:eastAsia="Arial" w:hAnsi="Times New Roman" w:cs="Times New Roman"/>
          <w:b/>
          <w:sz w:val="34"/>
          <w:szCs w:val="34"/>
          <w:lang w:val="bg-BG"/>
        </w:rPr>
        <w:t>СПИСЪК С Р</w:t>
      </w:r>
      <w:r w:rsidRPr="00E21AFC">
        <w:rPr>
          <w:rFonts w:ascii="Times New Roman" w:eastAsia="Arial" w:hAnsi="Times New Roman" w:cs="Times New Roman"/>
          <w:b/>
          <w:spacing w:val="-2"/>
          <w:sz w:val="34"/>
          <w:szCs w:val="34"/>
          <w:lang w:val="bg-BG"/>
        </w:rPr>
        <w:t>Е</w:t>
      </w:r>
      <w:r w:rsidRPr="00E21AFC">
        <w:rPr>
          <w:rFonts w:ascii="Times New Roman" w:eastAsia="Arial" w:hAnsi="Times New Roman" w:cs="Times New Roman"/>
          <w:b/>
          <w:spacing w:val="2"/>
          <w:sz w:val="34"/>
          <w:szCs w:val="34"/>
          <w:lang w:val="bg-BG"/>
        </w:rPr>
        <w:t>Г</w:t>
      </w:r>
      <w:r w:rsidRPr="00E21AFC">
        <w:rPr>
          <w:rFonts w:ascii="Times New Roman" w:eastAsia="Arial" w:hAnsi="Times New Roman" w:cs="Times New Roman"/>
          <w:b/>
          <w:sz w:val="34"/>
          <w:szCs w:val="34"/>
          <w:lang w:val="bg-BG"/>
        </w:rPr>
        <w:t>И</w:t>
      </w:r>
      <w:r w:rsidRPr="00E21AFC">
        <w:rPr>
          <w:rFonts w:ascii="Times New Roman" w:eastAsia="Arial" w:hAnsi="Times New Roman" w:cs="Times New Roman"/>
          <w:b/>
          <w:spacing w:val="2"/>
          <w:sz w:val="34"/>
          <w:szCs w:val="34"/>
          <w:lang w:val="bg-BG"/>
        </w:rPr>
        <w:t>С</w:t>
      </w:r>
      <w:r w:rsidRPr="00E21AFC">
        <w:rPr>
          <w:rFonts w:ascii="Times New Roman" w:eastAsia="Arial" w:hAnsi="Times New Roman" w:cs="Times New Roman"/>
          <w:b/>
          <w:spacing w:val="-3"/>
          <w:sz w:val="34"/>
          <w:szCs w:val="34"/>
          <w:lang w:val="bg-BG"/>
        </w:rPr>
        <w:t>Т</w:t>
      </w:r>
      <w:r w:rsidRPr="00E21AFC">
        <w:rPr>
          <w:rFonts w:ascii="Times New Roman" w:eastAsia="Arial" w:hAnsi="Times New Roman" w:cs="Times New Roman"/>
          <w:b/>
          <w:spacing w:val="-1"/>
          <w:sz w:val="34"/>
          <w:szCs w:val="34"/>
          <w:lang w:val="bg-BG"/>
        </w:rPr>
        <w:t>Р</w:t>
      </w:r>
      <w:r w:rsidRPr="00E21AFC">
        <w:rPr>
          <w:rFonts w:ascii="Times New Roman" w:eastAsia="Arial" w:hAnsi="Times New Roman" w:cs="Times New Roman"/>
          <w:b/>
          <w:sz w:val="34"/>
          <w:szCs w:val="34"/>
          <w:lang w:val="bg-BG"/>
        </w:rPr>
        <w:t>И</w:t>
      </w:r>
      <w:r w:rsidRPr="00E21AFC">
        <w:rPr>
          <w:rFonts w:ascii="Times New Roman" w:eastAsia="Arial" w:hAnsi="Times New Roman" w:cs="Times New Roman"/>
          <w:b/>
          <w:spacing w:val="6"/>
          <w:sz w:val="34"/>
          <w:szCs w:val="34"/>
          <w:lang w:val="bg-BG"/>
        </w:rPr>
        <w:t>Р</w:t>
      </w:r>
      <w:r w:rsidRPr="00E21AFC">
        <w:rPr>
          <w:rFonts w:ascii="Times New Roman" w:eastAsia="Arial" w:hAnsi="Times New Roman" w:cs="Times New Roman"/>
          <w:b/>
          <w:spacing w:val="-8"/>
          <w:sz w:val="34"/>
          <w:szCs w:val="34"/>
          <w:lang w:val="bg-BG"/>
        </w:rPr>
        <w:t>А</w:t>
      </w:r>
      <w:r w:rsidRPr="00E21AFC">
        <w:rPr>
          <w:rFonts w:ascii="Times New Roman" w:eastAsia="Arial" w:hAnsi="Times New Roman" w:cs="Times New Roman"/>
          <w:b/>
          <w:spacing w:val="1"/>
          <w:sz w:val="34"/>
          <w:szCs w:val="34"/>
          <w:lang w:val="bg-BG"/>
        </w:rPr>
        <w:t>Н</w:t>
      </w:r>
      <w:r w:rsidRPr="00E21AFC">
        <w:rPr>
          <w:rFonts w:ascii="Times New Roman" w:eastAsia="Arial" w:hAnsi="Times New Roman" w:cs="Times New Roman"/>
          <w:b/>
          <w:sz w:val="34"/>
          <w:szCs w:val="34"/>
          <w:lang w:val="bg-BG"/>
        </w:rPr>
        <w:t>И</w:t>
      </w:r>
      <w:r w:rsidRPr="00E21AFC">
        <w:rPr>
          <w:rFonts w:ascii="Times New Roman" w:eastAsia="Arial" w:hAnsi="Times New Roman" w:cs="Times New Roman"/>
          <w:b/>
          <w:spacing w:val="1"/>
          <w:sz w:val="34"/>
          <w:szCs w:val="34"/>
          <w:lang w:val="bg-BG"/>
        </w:rPr>
        <w:t xml:space="preserve"> </w:t>
      </w:r>
      <w:r w:rsidRPr="00E21AFC">
        <w:rPr>
          <w:rFonts w:ascii="Times New Roman" w:eastAsia="Arial" w:hAnsi="Times New Roman" w:cs="Times New Roman"/>
          <w:b/>
          <w:sz w:val="34"/>
          <w:szCs w:val="34"/>
          <w:lang w:val="bg-BG"/>
        </w:rPr>
        <w:t>ПР</w:t>
      </w:r>
      <w:r w:rsidRPr="00E21AFC">
        <w:rPr>
          <w:rFonts w:ascii="Times New Roman" w:eastAsia="Arial" w:hAnsi="Times New Roman" w:cs="Times New Roman"/>
          <w:b/>
          <w:spacing w:val="-1"/>
          <w:sz w:val="34"/>
          <w:szCs w:val="34"/>
          <w:lang w:val="bg-BG"/>
        </w:rPr>
        <w:t>ОЕ</w:t>
      </w:r>
      <w:r w:rsidRPr="00E21AFC">
        <w:rPr>
          <w:rFonts w:ascii="Times New Roman" w:eastAsia="Arial" w:hAnsi="Times New Roman" w:cs="Times New Roman"/>
          <w:b/>
          <w:spacing w:val="1"/>
          <w:sz w:val="34"/>
          <w:szCs w:val="34"/>
          <w:lang w:val="bg-BG"/>
        </w:rPr>
        <w:t>К</w:t>
      </w:r>
      <w:r w:rsidRPr="00E21AFC">
        <w:rPr>
          <w:rFonts w:ascii="Times New Roman" w:eastAsia="Arial" w:hAnsi="Times New Roman" w:cs="Times New Roman"/>
          <w:b/>
          <w:spacing w:val="-3"/>
          <w:sz w:val="34"/>
          <w:szCs w:val="34"/>
          <w:lang w:val="bg-BG"/>
        </w:rPr>
        <w:t>Т</w:t>
      </w:r>
      <w:r w:rsidRPr="00E21AFC">
        <w:rPr>
          <w:rFonts w:ascii="Times New Roman" w:eastAsia="Arial" w:hAnsi="Times New Roman" w:cs="Times New Roman"/>
          <w:b/>
          <w:sz w:val="34"/>
          <w:szCs w:val="34"/>
          <w:lang w:val="bg-BG"/>
        </w:rPr>
        <w:t>И</w:t>
      </w:r>
      <w:r w:rsidRPr="00E21AFC">
        <w:rPr>
          <w:rFonts w:ascii="Times New Roman" w:eastAsia="Arial" w:hAnsi="Times New Roman" w:cs="Times New Roman"/>
          <w:b/>
          <w:spacing w:val="4"/>
          <w:sz w:val="34"/>
          <w:szCs w:val="34"/>
          <w:lang w:val="bg-BG"/>
        </w:rPr>
        <w:t xml:space="preserve"> </w:t>
      </w:r>
      <w:r w:rsidRPr="00E21AFC">
        <w:rPr>
          <w:rFonts w:ascii="Times New Roman" w:eastAsia="Arial" w:hAnsi="Times New Roman" w:cs="Times New Roman"/>
          <w:b/>
          <w:spacing w:val="6"/>
          <w:sz w:val="34"/>
          <w:szCs w:val="34"/>
          <w:lang w:val="bg-BG"/>
        </w:rPr>
        <w:t>З</w:t>
      </w:r>
      <w:r w:rsidRPr="00E21AFC">
        <w:rPr>
          <w:rFonts w:ascii="Times New Roman" w:eastAsia="Arial" w:hAnsi="Times New Roman" w:cs="Times New Roman"/>
          <w:b/>
          <w:sz w:val="34"/>
          <w:szCs w:val="34"/>
          <w:lang w:val="bg-BG"/>
        </w:rPr>
        <w:t>А ВЪЗ</w:t>
      </w:r>
      <w:r w:rsidRPr="00E21AFC">
        <w:rPr>
          <w:rFonts w:ascii="Times New Roman" w:eastAsia="Arial" w:hAnsi="Times New Roman" w:cs="Times New Roman"/>
          <w:b/>
          <w:spacing w:val="1"/>
          <w:sz w:val="34"/>
          <w:szCs w:val="34"/>
          <w:lang w:val="bg-BG"/>
        </w:rPr>
        <w:t>СТ</w:t>
      </w:r>
      <w:r w:rsidRPr="00E21AFC">
        <w:rPr>
          <w:rFonts w:ascii="Times New Roman" w:eastAsia="Arial" w:hAnsi="Times New Roman" w:cs="Times New Roman"/>
          <w:b/>
          <w:spacing w:val="-8"/>
          <w:sz w:val="34"/>
          <w:szCs w:val="34"/>
          <w:lang w:val="bg-BG"/>
        </w:rPr>
        <w:t>А</w:t>
      </w:r>
      <w:r w:rsidRPr="00E21AFC">
        <w:rPr>
          <w:rFonts w:ascii="Times New Roman" w:eastAsia="Arial" w:hAnsi="Times New Roman" w:cs="Times New Roman"/>
          <w:b/>
          <w:spacing w:val="1"/>
          <w:sz w:val="34"/>
          <w:szCs w:val="34"/>
          <w:lang w:val="bg-BG"/>
        </w:rPr>
        <w:t>НО</w:t>
      </w:r>
      <w:r w:rsidRPr="00E21AFC">
        <w:rPr>
          <w:rFonts w:ascii="Times New Roman" w:eastAsia="Arial" w:hAnsi="Times New Roman" w:cs="Times New Roman"/>
          <w:b/>
          <w:sz w:val="34"/>
          <w:szCs w:val="34"/>
          <w:lang w:val="bg-BG"/>
        </w:rPr>
        <w:t>ВЯ</w:t>
      </w:r>
      <w:r w:rsidRPr="00E21AFC">
        <w:rPr>
          <w:rFonts w:ascii="Times New Roman" w:eastAsia="Arial" w:hAnsi="Times New Roman" w:cs="Times New Roman"/>
          <w:b/>
          <w:spacing w:val="1"/>
          <w:sz w:val="34"/>
          <w:szCs w:val="34"/>
          <w:lang w:val="bg-BG"/>
        </w:rPr>
        <w:t>В</w:t>
      </w:r>
      <w:r w:rsidRPr="00E21AFC">
        <w:rPr>
          <w:rFonts w:ascii="Times New Roman" w:eastAsia="Arial" w:hAnsi="Times New Roman" w:cs="Times New Roman"/>
          <w:b/>
          <w:spacing w:val="-5"/>
          <w:sz w:val="34"/>
          <w:szCs w:val="34"/>
          <w:lang w:val="bg-BG"/>
        </w:rPr>
        <w:t>А</w:t>
      </w:r>
      <w:r w:rsidRPr="00E21AFC">
        <w:rPr>
          <w:rFonts w:ascii="Times New Roman" w:eastAsia="Arial" w:hAnsi="Times New Roman" w:cs="Times New Roman"/>
          <w:b/>
          <w:spacing w:val="1"/>
          <w:sz w:val="34"/>
          <w:szCs w:val="34"/>
          <w:lang w:val="bg-BG"/>
        </w:rPr>
        <w:t>Н</w:t>
      </w:r>
      <w:r w:rsidRPr="00E21AFC">
        <w:rPr>
          <w:rFonts w:ascii="Times New Roman" w:eastAsia="Arial" w:hAnsi="Times New Roman" w:cs="Times New Roman"/>
          <w:b/>
          <w:sz w:val="34"/>
          <w:szCs w:val="34"/>
          <w:lang w:val="bg-BG"/>
        </w:rPr>
        <w:t>Е</w:t>
      </w:r>
      <w:r w:rsidRPr="00E21AFC">
        <w:rPr>
          <w:rFonts w:ascii="Times New Roman" w:eastAsia="Arial" w:hAnsi="Times New Roman" w:cs="Times New Roman"/>
          <w:b/>
          <w:spacing w:val="2"/>
          <w:sz w:val="34"/>
          <w:szCs w:val="34"/>
          <w:lang w:val="bg-BG"/>
        </w:rPr>
        <w:t xml:space="preserve"> </w:t>
      </w:r>
      <w:r w:rsidRPr="00E21AFC">
        <w:rPr>
          <w:rFonts w:ascii="Times New Roman" w:eastAsia="Arial" w:hAnsi="Times New Roman" w:cs="Times New Roman"/>
          <w:b/>
          <w:spacing w:val="7"/>
          <w:sz w:val="34"/>
          <w:szCs w:val="34"/>
          <w:lang w:val="bg-BG"/>
        </w:rPr>
        <w:t>Н</w:t>
      </w:r>
      <w:r w:rsidRPr="00E21AFC">
        <w:rPr>
          <w:rFonts w:ascii="Times New Roman" w:eastAsia="Arial" w:hAnsi="Times New Roman" w:cs="Times New Roman"/>
          <w:b/>
          <w:sz w:val="34"/>
          <w:szCs w:val="34"/>
          <w:lang w:val="bg-BG"/>
        </w:rPr>
        <w:t>А</w:t>
      </w:r>
      <w:r w:rsidRPr="00E21AFC">
        <w:rPr>
          <w:rFonts w:ascii="Times New Roman" w:eastAsia="Arial" w:hAnsi="Times New Roman" w:cs="Times New Roman"/>
          <w:b/>
          <w:spacing w:val="-7"/>
          <w:sz w:val="34"/>
          <w:szCs w:val="34"/>
          <w:lang w:val="bg-BG"/>
        </w:rPr>
        <w:t xml:space="preserve"> </w:t>
      </w:r>
      <w:r w:rsidRPr="00E21AFC">
        <w:rPr>
          <w:rFonts w:ascii="Times New Roman" w:eastAsia="Arial" w:hAnsi="Times New Roman" w:cs="Times New Roman"/>
          <w:b/>
          <w:spacing w:val="6"/>
          <w:sz w:val="34"/>
          <w:szCs w:val="34"/>
          <w:lang w:val="bg-BG"/>
        </w:rPr>
        <w:t>Р</w:t>
      </w:r>
      <w:r w:rsidRPr="00E21AFC">
        <w:rPr>
          <w:rFonts w:ascii="Times New Roman" w:eastAsia="Arial" w:hAnsi="Times New Roman" w:cs="Times New Roman"/>
          <w:b/>
          <w:spacing w:val="-8"/>
          <w:sz w:val="34"/>
          <w:szCs w:val="34"/>
          <w:lang w:val="bg-BG"/>
        </w:rPr>
        <w:t>А</w:t>
      </w:r>
      <w:r w:rsidRPr="00E21AFC">
        <w:rPr>
          <w:rFonts w:ascii="Times New Roman" w:eastAsia="Arial" w:hAnsi="Times New Roman" w:cs="Times New Roman"/>
          <w:b/>
          <w:spacing w:val="1"/>
          <w:sz w:val="34"/>
          <w:szCs w:val="34"/>
          <w:lang w:val="bg-BG"/>
        </w:rPr>
        <w:t>ЗХО</w:t>
      </w:r>
      <w:r w:rsidRPr="00E21AFC">
        <w:rPr>
          <w:rFonts w:ascii="Times New Roman" w:eastAsia="Arial" w:hAnsi="Times New Roman" w:cs="Times New Roman"/>
          <w:b/>
          <w:sz w:val="34"/>
          <w:szCs w:val="34"/>
          <w:lang w:val="bg-BG"/>
        </w:rPr>
        <w:t>ДИ</w:t>
      </w:r>
    </w:p>
    <w:p w14:paraId="6DA952BB" w14:textId="77777777" w:rsidR="005D0F54" w:rsidRPr="00E21AFC" w:rsidRDefault="005D0F54" w:rsidP="005D0F54">
      <w:pPr>
        <w:ind w:left="-567" w:right="2472"/>
        <w:jc w:val="center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14:paraId="13D7D4C9" w14:textId="77777777" w:rsidR="005D0F54" w:rsidRPr="00E21AFC" w:rsidRDefault="005D0F54" w:rsidP="005D0F54">
      <w:pPr>
        <w:ind w:left="873" w:right="2472" w:firstLine="567"/>
        <w:jc w:val="center"/>
        <w:rPr>
          <w:rFonts w:ascii="Times New Roman" w:eastAsia="Arial" w:hAnsi="Times New Roman" w:cs="Times New Roman"/>
          <w:sz w:val="30"/>
          <w:szCs w:val="30"/>
          <w:lang w:val="bg-BG"/>
        </w:rPr>
      </w:pPr>
      <w:r w:rsidRPr="00E21AFC">
        <w:rPr>
          <w:rFonts w:ascii="Times New Roman" w:eastAsia="Arial" w:hAnsi="Times New Roman" w:cs="Times New Roman"/>
          <w:sz w:val="30"/>
          <w:szCs w:val="30"/>
          <w:lang w:val="bg-BG"/>
        </w:rPr>
        <w:t xml:space="preserve">              (</w:t>
      </w:r>
      <w:r w:rsidRPr="00E21AFC">
        <w:rPr>
          <w:rFonts w:ascii="Times New Roman" w:eastAsia="Arial" w:hAnsi="Times New Roman" w:cs="Times New Roman"/>
          <w:spacing w:val="2"/>
          <w:sz w:val="30"/>
          <w:szCs w:val="30"/>
          <w:lang w:val="bg-BG"/>
        </w:rPr>
        <w:t>с</w:t>
      </w:r>
      <w:r w:rsidRPr="00E21AFC">
        <w:rPr>
          <w:rFonts w:ascii="Times New Roman" w:eastAsia="Arial" w:hAnsi="Times New Roman" w:cs="Times New Roman"/>
          <w:sz w:val="30"/>
          <w:szCs w:val="30"/>
          <w:lang w:val="bg-BG"/>
        </w:rPr>
        <w:t>ъг</w:t>
      </w:r>
      <w:r w:rsidRPr="00E21AFC">
        <w:rPr>
          <w:rFonts w:ascii="Times New Roman" w:eastAsia="Arial" w:hAnsi="Times New Roman" w:cs="Times New Roman"/>
          <w:spacing w:val="1"/>
          <w:sz w:val="30"/>
          <w:szCs w:val="30"/>
          <w:lang w:val="bg-BG"/>
        </w:rPr>
        <w:t>л</w:t>
      </w:r>
      <w:r w:rsidRPr="00E21AFC">
        <w:rPr>
          <w:rFonts w:ascii="Times New Roman" w:eastAsia="Arial" w:hAnsi="Times New Roman" w:cs="Times New Roman"/>
          <w:sz w:val="30"/>
          <w:szCs w:val="30"/>
          <w:lang w:val="bg-BG"/>
        </w:rPr>
        <w:t>. чл.</w:t>
      </w:r>
      <w:r w:rsidRPr="00E21AFC">
        <w:rPr>
          <w:rFonts w:ascii="Times New Roman" w:eastAsia="Arial" w:hAnsi="Times New Roman" w:cs="Times New Roman"/>
          <w:spacing w:val="-1"/>
          <w:sz w:val="30"/>
          <w:szCs w:val="30"/>
          <w:lang w:val="bg-BG"/>
        </w:rPr>
        <w:t xml:space="preserve"> </w:t>
      </w:r>
      <w:r w:rsidRPr="00E21AFC">
        <w:rPr>
          <w:rFonts w:ascii="Times New Roman" w:eastAsia="Arial" w:hAnsi="Times New Roman" w:cs="Times New Roman"/>
          <w:spacing w:val="1"/>
          <w:sz w:val="30"/>
          <w:szCs w:val="30"/>
          <w:lang w:val="bg-BG"/>
        </w:rPr>
        <w:t>5</w:t>
      </w:r>
      <w:r w:rsidRPr="00E21AFC">
        <w:rPr>
          <w:rFonts w:ascii="Times New Roman" w:eastAsia="Arial" w:hAnsi="Times New Roman" w:cs="Times New Roman"/>
          <w:spacing w:val="-1"/>
          <w:sz w:val="30"/>
          <w:szCs w:val="30"/>
          <w:lang w:val="bg-BG"/>
        </w:rPr>
        <w:t>1</w:t>
      </w:r>
      <w:r w:rsidRPr="00E21AFC">
        <w:rPr>
          <w:rFonts w:ascii="Times New Roman" w:eastAsia="Arial" w:hAnsi="Times New Roman" w:cs="Times New Roman"/>
          <w:sz w:val="30"/>
          <w:szCs w:val="30"/>
          <w:lang w:val="bg-BG"/>
        </w:rPr>
        <w:t>а</w:t>
      </w:r>
      <w:r w:rsidRPr="00E21AFC">
        <w:rPr>
          <w:rFonts w:ascii="Times New Roman" w:eastAsia="Arial" w:hAnsi="Times New Roman" w:cs="Times New Roman"/>
          <w:spacing w:val="2"/>
          <w:sz w:val="30"/>
          <w:szCs w:val="30"/>
          <w:lang w:val="bg-BG"/>
        </w:rPr>
        <w:t xml:space="preserve"> </w:t>
      </w:r>
      <w:r w:rsidRPr="00E21AFC">
        <w:rPr>
          <w:rFonts w:ascii="Times New Roman" w:eastAsia="Arial" w:hAnsi="Times New Roman" w:cs="Times New Roman"/>
          <w:spacing w:val="1"/>
          <w:sz w:val="30"/>
          <w:szCs w:val="30"/>
          <w:lang w:val="bg-BG"/>
        </w:rPr>
        <w:t>о</w:t>
      </w:r>
      <w:r w:rsidRPr="00E21AFC">
        <w:rPr>
          <w:rFonts w:ascii="Times New Roman" w:eastAsia="Arial" w:hAnsi="Times New Roman" w:cs="Times New Roman"/>
          <w:sz w:val="30"/>
          <w:szCs w:val="30"/>
          <w:lang w:val="bg-BG"/>
        </w:rPr>
        <w:t>т</w:t>
      </w:r>
      <w:r w:rsidRPr="00E21AFC">
        <w:rPr>
          <w:rFonts w:ascii="Times New Roman" w:eastAsia="Arial" w:hAnsi="Times New Roman" w:cs="Times New Roman"/>
          <w:spacing w:val="-1"/>
          <w:sz w:val="30"/>
          <w:szCs w:val="30"/>
          <w:lang w:val="bg-BG"/>
        </w:rPr>
        <w:t xml:space="preserve"> </w:t>
      </w:r>
      <w:r w:rsidRPr="00E21AFC">
        <w:rPr>
          <w:rFonts w:ascii="Times New Roman" w:eastAsia="Arial" w:hAnsi="Times New Roman" w:cs="Times New Roman"/>
          <w:sz w:val="30"/>
          <w:szCs w:val="30"/>
          <w:lang w:val="bg-BG"/>
        </w:rPr>
        <w:t>ПП</w:t>
      </w:r>
      <w:r w:rsidRPr="00E21AFC">
        <w:rPr>
          <w:rFonts w:ascii="Times New Roman" w:eastAsia="Arial" w:hAnsi="Times New Roman" w:cs="Times New Roman"/>
          <w:spacing w:val="1"/>
          <w:sz w:val="30"/>
          <w:szCs w:val="30"/>
          <w:lang w:val="bg-BG"/>
        </w:rPr>
        <w:t>З</w:t>
      </w:r>
      <w:r w:rsidRPr="00E21AFC">
        <w:rPr>
          <w:rFonts w:ascii="Times New Roman" w:eastAsia="Arial" w:hAnsi="Times New Roman" w:cs="Times New Roman"/>
          <w:sz w:val="30"/>
          <w:szCs w:val="30"/>
          <w:lang w:val="bg-BG"/>
        </w:rPr>
        <w:t>Ф</w:t>
      </w:r>
      <w:r w:rsidRPr="00E21AFC">
        <w:rPr>
          <w:rFonts w:ascii="Times New Roman" w:eastAsia="Arial" w:hAnsi="Times New Roman" w:cs="Times New Roman"/>
          <w:spacing w:val="1"/>
          <w:sz w:val="30"/>
          <w:szCs w:val="30"/>
          <w:lang w:val="bg-BG"/>
        </w:rPr>
        <w:t>И</w:t>
      </w:r>
      <w:r w:rsidRPr="00E21AFC">
        <w:rPr>
          <w:rFonts w:ascii="Times New Roman" w:eastAsia="Arial" w:hAnsi="Times New Roman" w:cs="Times New Roman"/>
          <w:sz w:val="30"/>
          <w:szCs w:val="30"/>
          <w:lang w:val="bg-BG"/>
        </w:rPr>
        <w:t>)</w:t>
      </w:r>
    </w:p>
    <w:p w14:paraId="3D2B6589" w14:textId="5A0AD871" w:rsidR="005D0F54" w:rsidRPr="00E21AFC" w:rsidRDefault="005D0F54">
      <w:pPr>
        <w:rPr>
          <w:rFonts w:ascii="Times New Roman" w:hAnsi="Times New Roman" w:cs="Times New Roman"/>
        </w:rPr>
      </w:pPr>
    </w:p>
    <w:p w14:paraId="6D1E5472" w14:textId="3D42850E" w:rsidR="005D0F54" w:rsidRPr="00E21AFC" w:rsidRDefault="005D0F54">
      <w:pPr>
        <w:rPr>
          <w:rFonts w:ascii="Times New Roman" w:hAnsi="Times New Roman" w:cs="Times New Roman"/>
        </w:rPr>
      </w:pPr>
    </w:p>
    <w:p w14:paraId="3BF73A8F" w14:textId="168E5CF0" w:rsidR="005D0F54" w:rsidRPr="00E21AFC" w:rsidRDefault="005D0F54">
      <w:pPr>
        <w:rPr>
          <w:rFonts w:ascii="Times New Roman" w:hAnsi="Times New Roman" w:cs="Times New Roman"/>
        </w:rPr>
      </w:pPr>
    </w:p>
    <w:tbl>
      <w:tblPr>
        <w:tblW w:w="825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54"/>
      </w:tblGrid>
      <w:tr w:rsidR="005D0F54" w:rsidRPr="00E21AFC" w14:paraId="18F077C7" w14:textId="77777777" w:rsidTr="005D0F54">
        <w:trPr>
          <w:trHeight w:hRule="exact" w:val="432"/>
          <w:jc w:val="center"/>
        </w:trPr>
        <w:tc>
          <w:tcPr>
            <w:tcW w:w="8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F774B" w14:textId="63B512A8" w:rsidR="005D0F54" w:rsidRPr="00E21AFC" w:rsidRDefault="005D0F54" w:rsidP="00B43C8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E21AFC">
              <w:rPr>
                <w:rFonts w:ascii="Times New Roman" w:eastAsia="Times New Roman" w:hAnsi="Times New Roman" w:cs="Times New Roman"/>
                <w:b/>
                <w:spacing w:val="1"/>
                <w:lang w:val="bg-BG"/>
              </w:rPr>
              <w:t xml:space="preserve">рег. № </w:t>
            </w:r>
            <w:r w:rsidRPr="00E21AFC">
              <w:rPr>
                <w:rFonts w:ascii="Times New Roman" w:eastAsia="Times New Roman" w:hAnsi="Times New Roman" w:cs="Times New Roman"/>
                <w:b/>
                <w:spacing w:val="1"/>
                <w:lang w:val="en-US"/>
              </w:rPr>
              <w:t>19</w:t>
            </w:r>
            <w:r w:rsidRPr="00E21AFC">
              <w:rPr>
                <w:rFonts w:ascii="Times New Roman" w:eastAsia="Times New Roman" w:hAnsi="Times New Roman" w:cs="Times New Roman"/>
                <w:b/>
                <w:spacing w:val="1"/>
                <w:lang w:val="bg-BG"/>
              </w:rPr>
              <w:t>/</w:t>
            </w:r>
            <w:r w:rsidR="005F519A" w:rsidRPr="00E21AFC">
              <w:rPr>
                <w:rFonts w:ascii="Times New Roman" w:eastAsia="Times New Roman" w:hAnsi="Times New Roman" w:cs="Times New Roman"/>
                <w:b/>
                <w:spacing w:val="1"/>
                <w:lang w:val="bg-BG"/>
              </w:rPr>
              <w:t>22</w:t>
            </w:r>
            <w:r w:rsidRPr="00E21AFC">
              <w:rPr>
                <w:rFonts w:ascii="Times New Roman" w:eastAsia="Times New Roman" w:hAnsi="Times New Roman" w:cs="Times New Roman"/>
                <w:b/>
                <w:spacing w:val="1"/>
                <w:lang w:val="en-US"/>
              </w:rPr>
              <w:t>.</w:t>
            </w:r>
            <w:r w:rsidRPr="00E21AFC">
              <w:rPr>
                <w:rFonts w:ascii="Times New Roman" w:eastAsia="Times New Roman" w:hAnsi="Times New Roman" w:cs="Times New Roman"/>
                <w:b/>
                <w:spacing w:val="1"/>
                <w:lang w:val="bg-BG"/>
              </w:rPr>
              <w:t>0</w:t>
            </w:r>
            <w:r w:rsidRPr="00E21AFC">
              <w:rPr>
                <w:rFonts w:ascii="Times New Roman" w:eastAsia="Times New Roman" w:hAnsi="Times New Roman" w:cs="Times New Roman"/>
                <w:b/>
                <w:spacing w:val="1"/>
                <w:lang w:val="en-US"/>
              </w:rPr>
              <w:t>8</w:t>
            </w:r>
            <w:r w:rsidRPr="00E21AFC">
              <w:rPr>
                <w:rFonts w:ascii="Times New Roman" w:eastAsia="Times New Roman" w:hAnsi="Times New Roman" w:cs="Times New Roman"/>
                <w:b/>
                <w:spacing w:val="1"/>
                <w:lang w:val="bg-BG"/>
              </w:rPr>
              <w:t>.2022 г.</w:t>
            </w:r>
          </w:p>
        </w:tc>
      </w:tr>
      <w:tr w:rsidR="005D0F54" w:rsidRPr="00E21AFC" w14:paraId="0FB1C0A5" w14:textId="77777777" w:rsidTr="005D0F54">
        <w:trPr>
          <w:trHeight w:hRule="exact" w:val="432"/>
          <w:jc w:val="center"/>
        </w:trPr>
        <w:tc>
          <w:tcPr>
            <w:tcW w:w="8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06223" w14:textId="56D7734A" w:rsidR="005D0F54" w:rsidRPr="00E21AFC" w:rsidRDefault="005D0F54" w:rsidP="00B43C8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E21AFC">
              <w:rPr>
                <w:rFonts w:ascii="Times New Roman" w:hAnsi="Times New Roman" w:cs="Times New Roman"/>
                <w:b/>
                <w:bCs/>
                <w:lang w:val="bg-BG"/>
              </w:rPr>
              <w:t xml:space="preserve">ФЛАШБЕК/ </w:t>
            </w:r>
            <w:r w:rsidRPr="00E21AFC">
              <w:rPr>
                <w:rFonts w:ascii="Times New Roman" w:hAnsi="Times New Roman" w:cs="Times New Roman"/>
                <w:b/>
                <w:bCs/>
              </w:rPr>
              <w:t>FLASHBACK</w:t>
            </w:r>
          </w:p>
        </w:tc>
      </w:tr>
      <w:tr w:rsidR="005D0F54" w:rsidRPr="00E21AFC" w14:paraId="696ED0F9" w14:textId="77777777" w:rsidTr="005D0F54">
        <w:trPr>
          <w:trHeight w:hRule="exact" w:val="432"/>
          <w:jc w:val="center"/>
        </w:trPr>
        <w:tc>
          <w:tcPr>
            <w:tcW w:w="8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217FA" w14:textId="77777777" w:rsidR="005D0F54" w:rsidRPr="00E21AFC" w:rsidRDefault="005D0F54" w:rsidP="00B43C8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E21AFC">
              <w:rPr>
                <w:rFonts w:ascii="Times New Roman" w:hAnsi="Times New Roman" w:cs="Times New Roman"/>
                <w:lang w:val="bg-BG"/>
              </w:rPr>
              <w:t xml:space="preserve">„БИ 2 УАЙ“ ООД, ЕИК </w:t>
            </w:r>
            <w:r w:rsidRPr="00E21AFC">
              <w:rPr>
                <w:rFonts w:ascii="Times New Roman" w:hAnsi="Times New Roman" w:cs="Times New Roman"/>
                <w:bCs/>
                <w:lang w:val="bg-BG"/>
              </w:rPr>
              <w:t>203726677</w:t>
            </w:r>
          </w:p>
        </w:tc>
      </w:tr>
      <w:tr w:rsidR="005D0F54" w:rsidRPr="00E21AFC" w14:paraId="3943A312" w14:textId="77777777" w:rsidTr="005D0F54">
        <w:trPr>
          <w:trHeight w:hRule="exact" w:val="432"/>
          <w:jc w:val="center"/>
        </w:trPr>
        <w:tc>
          <w:tcPr>
            <w:tcW w:w="8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3CF46" w14:textId="77777777" w:rsidR="005D0F54" w:rsidRPr="00E21AFC" w:rsidRDefault="005D0F54" w:rsidP="00B43C88">
            <w:pPr>
              <w:jc w:val="center"/>
              <w:rPr>
                <w:rFonts w:ascii="Times New Roman" w:hAnsi="Times New Roman" w:cs="Times New Roman"/>
                <w:bCs/>
                <w:lang w:val="bg-BG"/>
              </w:rPr>
            </w:pPr>
            <w:r w:rsidRPr="00E21AFC">
              <w:rPr>
                <w:rFonts w:ascii="Times New Roman" w:hAnsi="Times New Roman" w:cs="Times New Roman"/>
                <w:lang w:val="bg-BG"/>
              </w:rPr>
              <w:t xml:space="preserve">доставчик на </w:t>
            </w:r>
            <w:proofErr w:type="spellStart"/>
            <w:r w:rsidRPr="00E21AFC">
              <w:rPr>
                <w:rFonts w:ascii="Times New Roman" w:hAnsi="Times New Roman" w:cs="Times New Roman"/>
                <w:lang w:val="bg-BG"/>
              </w:rPr>
              <w:t>филмопроизводствени</w:t>
            </w:r>
            <w:proofErr w:type="spellEnd"/>
            <w:r w:rsidRPr="00E21AFC">
              <w:rPr>
                <w:rFonts w:ascii="Times New Roman" w:hAnsi="Times New Roman" w:cs="Times New Roman"/>
                <w:lang w:val="bg-BG"/>
              </w:rPr>
              <w:t xml:space="preserve"> услуги рег. № 2022100113</w:t>
            </w:r>
          </w:p>
        </w:tc>
      </w:tr>
      <w:tr w:rsidR="005D0F54" w:rsidRPr="00E21AFC" w14:paraId="4076F7DC" w14:textId="77777777" w:rsidTr="005D0F54">
        <w:trPr>
          <w:trHeight w:hRule="exact" w:val="455"/>
          <w:jc w:val="center"/>
        </w:trPr>
        <w:tc>
          <w:tcPr>
            <w:tcW w:w="8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3BFEE" w14:textId="77777777" w:rsidR="005D0F54" w:rsidRPr="00E21AFC" w:rsidRDefault="005D0F54" w:rsidP="00B43C8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E21AFC">
              <w:rPr>
                <w:rFonts w:ascii="Times New Roman" w:hAnsi="Times New Roman" w:cs="Times New Roman"/>
                <w:lang w:val="bg-BG"/>
              </w:rPr>
              <w:t>със седалище гр. София, 1616, ул. Кумата № 84</w:t>
            </w:r>
          </w:p>
        </w:tc>
      </w:tr>
      <w:tr w:rsidR="005D0F54" w:rsidRPr="00E21AFC" w14:paraId="02306B2C" w14:textId="77777777" w:rsidTr="005D0F54">
        <w:trPr>
          <w:trHeight w:hRule="exact" w:val="427"/>
          <w:jc w:val="center"/>
        </w:trPr>
        <w:tc>
          <w:tcPr>
            <w:tcW w:w="8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0F8A11" w14:textId="77777777" w:rsidR="005D0F54" w:rsidRPr="00E21AFC" w:rsidRDefault="005D0F54" w:rsidP="00B43C8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E21AFC">
              <w:rPr>
                <w:rFonts w:ascii="Times New Roman" w:hAnsi="Times New Roman" w:cs="Times New Roman"/>
                <w:lang w:val="bg-BG"/>
              </w:rPr>
              <w:t>адрес за кореспонденция гр. София, 1616, ул. Кумата № 84</w:t>
            </w:r>
          </w:p>
        </w:tc>
      </w:tr>
      <w:tr w:rsidR="005D0F54" w:rsidRPr="00E21AFC" w14:paraId="20EA7C9E" w14:textId="77777777" w:rsidTr="005D0F54">
        <w:trPr>
          <w:trHeight w:hRule="exact" w:val="425"/>
          <w:jc w:val="center"/>
        </w:trPr>
        <w:tc>
          <w:tcPr>
            <w:tcW w:w="8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C24EB" w14:textId="77777777" w:rsidR="005D0F54" w:rsidRPr="00E21AFC" w:rsidRDefault="005D0F54" w:rsidP="00B43C8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E21AFC">
              <w:rPr>
                <w:rFonts w:ascii="Times New Roman" w:hAnsi="Times New Roman" w:cs="Times New Roman"/>
                <w:lang w:val="bg-BG"/>
              </w:rPr>
              <w:t xml:space="preserve">представлявано от Александър </w:t>
            </w:r>
            <w:proofErr w:type="spellStart"/>
            <w:r w:rsidRPr="00E21AFC">
              <w:rPr>
                <w:rFonts w:ascii="Times New Roman" w:hAnsi="Times New Roman" w:cs="Times New Roman"/>
                <w:lang w:val="bg-BG"/>
              </w:rPr>
              <w:t>Лъчезаров</w:t>
            </w:r>
            <w:proofErr w:type="spellEnd"/>
            <w:r w:rsidRPr="00E21AFC">
              <w:rPr>
                <w:rFonts w:ascii="Times New Roman" w:hAnsi="Times New Roman" w:cs="Times New Roman"/>
                <w:lang w:val="bg-BG"/>
              </w:rPr>
              <w:t xml:space="preserve"> </w:t>
            </w:r>
            <w:proofErr w:type="spellStart"/>
            <w:r w:rsidRPr="00E21AFC">
              <w:rPr>
                <w:rFonts w:ascii="Times New Roman" w:hAnsi="Times New Roman" w:cs="Times New Roman"/>
                <w:lang w:val="bg-BG"/>
              </w:rPr>
              <w:t>Кенанов</w:t>
            </w:r>
            <w:proofErr w:type="spellEnd"/>
          </w:p>
          <w:p w14:paraId="19710C1D" w14:textId="77777777" w:rsidR="005D0F54" w:rsidRPr="00E21AFC" w:rsidRDefault="005D0F54" w:rsidP="00B43C8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5D0F54" w:rsidRPr="00E21AFC" w14:paraId="5B8B2E29" w14:textId="77777777" w:rsidTr="005D0F54">
        <w:trPr>
          <w:trHeight w:hRule="exact" w:val="707"/>
          <w:jc w:val="center"/>
        </w:trPr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B8932" w14:textId="77777777" w:rsidR="005D0F54" w:rsidRPr="00E21AFC" w:rsidRDefault="005D0F54" w:rsidP="00B43C8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E21AFC">
              <w:rPr>
                <w:rFonts w:ascii="Times New Roman" w:hAnsi="Times New Roman" w:cs="Times New Roman"/>
                <w:lang w:val="bg-BG"/>
              </w:rPr>
              <w:t xml:space="preserve">за производство на </w:t>
            </w:r>
            <w:r w:rsidRPr="00E21AFC">
              <w:rPr>
                <w:rFonts w:ascii="Times New Roman" w:hAnsi="Times New Roman" w:cs="Times New Roman"/>
                <w:b/>
                <w:lang w:val="bg-BG"/>
              </w:rPr>
              <w:t>игрален филм с продължителност над 70 минути</w:t>
            </w:r>
          </w:p>
        </w:tc>
      </w:tr>
      <w:tr w:rsidR="005D0F54" w:rsidRPr="00E21AFC" w14:paraId="019A6482" w14:textId="77777777" w:rsidTr="005D0F54">
        <w:trPr>
          <w:trHeight w:hRule="exact" w:val="1190"/>
          <w:jc w:val="center"/>
        </w:trPr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6C36C" w14:textId="77777777" w:rsidR="005D0F54" w:rsidRPr="00E21AFC" w:rsidRDefault="005D0F54" w:rsidP="00B43C88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E21AFC">
              <w:rPr>
                <w:rFonts w:ascii="Times New Roman" w:hAnsi="Times New Roman" w:cs="Times New Roman"/>
                <w:b/>
                <w:lang w:val="bg-BG"/>
              </w:rPr>
              <w:t xml:space="preserve">получил 8 точки </w:t>
            </w:r>
          </w:p>
          <w:p w14:paraId="3833C89F" w14:textId="77777777" w:rsidR="005D0F54" w:rsidRPr="00E21AFC" w:rsidRDefault="005D0F54" w:rsidP="00B43C8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E21AFC">
              <w:rPr>
                <w:rFonts w:ascii="Times New Roman" w:hAnsi="Times New Roman" w:cs="Times New Roman"/>
                <w:lang w:val="bg-BG"/>
              </w:rPr>
              <w:t xml:space="preserve">от Квалификационния тест, проверен от Национална комисия за оценка на проекти за възстановяване на разходите с протоколно решение </w:t>
            </w:r>
          </w:p>
          <w:p w14:paraId="35A4530E" w14:textId="4D0E8C61" w:rsidR="005D0F54" w:rsidRPr="00E21AFC" w:rsidRDefault="005D0F54" w:rsidP="00B43C8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E21AFC">
              <w:rPr>
                <w:rFonts w:ascii="Times New Roman" w:hAnsi="Times New Roman" w:cs="Times New Roman"/>
                <w:lang w:val="bg-BG"/>
              </w:rPr>
              <w:t>№ 6/17.08.2022г.</w:t>
            </w:r>
          </w:p>
          <w:p w14:paraId="7C130B03" w14:textId="77777777" w:rsidR="005D0F54" w:rsidRPr="00E21AFC" w:rsidRDefault="005D0F54" w:rsidP="00B43C8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14:paraId="6E90269F" w14:textId="5C2FC6C3" w:rsidR="005D0F54" w:rsidRPr="00E21AFC" w:rsidRDefault="005D0F54">
      <w:pPr>
        <w:rPr>
          <w:rFonts w:ascii="Times New Roman" w:hAnsi="Times New Roman" w:cs="Times New Roman"/>
        </w:rPr>
      </w:pPr>
    </w:p>
    <w:p w14:paraId="2FE90CE5" w14:textId="1AA06FCE" w:rsidR="005D0F54" w:rsidRPr="00E21AFC" w:rsidRDefault="005D0F54">
      <w:pPr>
        <w:rPr>
          <w:rFonts w:ascii="Times New Roman" w:hAnsi="Times New Roman" w:cs="Times New Roman"/>
        </w:rPr>
      </w:pPr>
    </w:p>
    <w:tbl>
      <w:tblPr>
        <w:tblW w:w="825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54"/>
      </w:tblGrid>
      <w:tr w:rsidR="005D0F54" w:rsidRPr="00E21AFC" w14:paraId="5BABC6EE" w14:textId="77777777" w:rsidTr="005D0F54">
        <w:trPr>
          <w:trHeight w:hRule="exact" w:val="432"/>
          <w:jc w:val="center"/>
        </w:trPr>
        <w:tc>
          <w:tcPr>
            <w:tcW w:w="8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7BF89" w14:textId="7C97D423" w:rsidR="005D0F54" w:rsidRPr="00E21AFC" w:rsidRDefault="005D0F54" w:rsidP="00B43C88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E21AFC">
              <w:rPr>
                <w:rFonts w:ascii="Times New Roman" w:eastAsia="Times New Roman" w:hAnsi="Times New Roman" w:cs="Times New Roman"/>
                <w:b/>
                <w:spacing w:val="1"/>
                <w:lang w:val="bg-BG"/>
              </w:rPr>
              <w:t xml:space="preserve">рег. № </w:t>
            </w:r>
            <w:r w:rsidRPr="00E21AFC">
              <w:rPr>
                <w:rFonts w:ascii="Times New Roman" w:eastAsia="Times New Roman" w:hAnsi="Times New Roman" w:cs="Times New Roman"/>
                <w:b/>
                <w:spacing w:val="1"/>
                <w:lang w:val="en-US"/>
              </w:rPr>
              <w:t>20</w:t>
            </w:r>
            <w:r w:rsidRPr="00E21AFC">
              <w:rPr>
                <w:rFonts w:ascii="Times New Roman" w:eastAsia="Times New Roman" w:hAnsi="Times New Roman" w:cs="Times New Roman"/>
                <w:b/>
                <w:spacing w:val="1"/>
                <w:lang w:val="bg-BG"/>
              </w:rPr>
              <w:t>/</w:t>
            </w:r>
            <w:r w:rsidR="005F519A" w:rsidRPr="00E21AFC">
              <w:rPr>
                <w:rFonts w:ascii="Times New Roman" w:eastAsia="Times New Roman" w:hAnsi="Times New Roman" w:cs="Times New Roman"/>
                <w:b/>
                <w:spacing w:val="1"/>
                <w:lang w:val="bg-BG"/>
              </w:rPr>
              <w:t>22</w:t>
            </w:r>
            <w:r w:rsidRPr="00E21AFC">
              <w:rPr>
                <w:rFonts w:ascii="Times New Roman" w:eastAsia="Times New Roman" w:hAnsi="Times New Roman" w:cs="Times New Roman"/>
                <w:b/>
                <w:spacing w:val="1"/>
                <w:lang w:val="en-US"/>
              </w:rPr>
              <w:t>.</w:t>
            </w:r>
            <w:r w:rsidRPr="00E21AFC">
              <w:rPr>
                <w:rFonts w:ascii="Times New Roman" w:eastAsia="Times New Roman" w:hAnsi="Times New Roman" w:cs="Times New Roman"/>
                <w:b/>
                <w:spacing w:val="1"/>
                <w:lang w:val="bg-BG"/>
              </w:rPr>
              <w:t>0</w:t>
            </w:r>
            <w:r w:rsidRPr="00E21AFC">
              <w:rPr>
                <w:rFonts w:ascii="Times New Roman" w:eastAsia="Times New Roman" w:hAnsi="Times New Roman" w:cs="Times New Roman"/>
                <w:b/>
                <w:spacing w:val="1"/>
                <w:lang w:val="en-US"/>
              </w:rPr>
              <w:t>8</w:t>
            </w:r>
            <w:r w:rsidRPr="00E21AFC">
              <w:rPr>
                <w:rFonts w:ascii="Times New Roman" w:eastAsia="Times New Roman" w:hAnsi="Times New Roman" w:cs="Times New Roman"/>
                <w:b/>
                <w:spacing w:val="1"/>
                <w:lang w:val="bg-BG"/>
              </w:rPr>
              <w:t>.2022 г.</w:t>
            </w:r>
          </w:p>
        </w:tc>
      </w:tr>
      <w:tr w:rsidR="005D0F54" w:rsidRPr="00E21AFC" w14:paraId="1CA2424A" w14:textId="77777777" w:rsidTr="005D0F54">
        <w:trPr>
          <w:trHeight w:hRule="exact" w:val="432"/>
          <w:jc w:val="center"/>
        </w:trPr>
        <w:tc>
          <w:tcPr>
            <w:tcW w:w="8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35BB6" w14:textId="0B25CC98" w:rsidR="005D0F54" w:rsidRPr="00E21AFC" w:rsidRDefault="005D0F54" w:rsidP="00B43C8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E21AFC">
              <w:rPr>
                <w:rFonts w:ascii="Times New Roman" w:hAnsi="Times New Roman" w:cs="Times New Roman"/>
                <w:b/>
                <w:bCs/>
                <w:lang w:val="bg-BG"/>
              </w:rPr>
              <w:t xml:space="preserve">ЧЕРЕН ЛОТУС/ </w:t>
            </w:r>
            <w:r w:rsidRPr="00E21AFC">
              <w:rPr>
                <w:rFonts w:ascii="Times New Roman" w:hAnsi="Times New Roman" w:cs="Times New Roman"/>
                <w:b/>
                <w:bCs/>
              </w:rPr>
              <w:t>BLACK LOTUS</w:t>
            </w:r>
          </w:p>
        </w:tc>
      </w:tr>
      <w:tr w:rsidR="005D0F54" w:rsidRPr="00E21AFC" w14:paraId="6811BCCA" w14:textId="77777777" w:rsidTr="005D0F54">
        <w:trPr>
          <w:trHeight w:hRule="exact" w:val="432"/>
          <w:jc w:val="center"/>
        </w:trPr>
        <w:tc>
          <w:tcPr>
            <w:tcW w:w="8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0E804" w14:textId="77777777" w:rsidR="005D0F54" w:rsidRPr="00E21AFC" w:rsidRDefault="005D0F54" w:rsidP="00B43C8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E21AFC">
              <w:rPr>
                <w:rFonts w:ascii="Times New Roman" w:hAnsi="Times New Roman" w:cs="Times New Roman"/>
                <w:lang w:val="bg-BG"/>
              </w:rPr>
              <w:t xml:space="preserve">„НЮ БОЯНА ФИЛМ ГРЕЙВ“ ЕООД, ЕИК </w:t>
            </w:r>
            <w:r w:rsidRPr="00E21AFC">
              <w:rPr>
                <w:rFonts w:ascii="Times New Roman" w:hAnsi="Times New Roman" w:cs="Times New Roman"/>
                <w:bCs/>
                <w:lang w:val="bg-BG"/>
              </w:rPr>
              <w:t>202426239</w:t>
            </w:r>
          </w:p>
        </w:tc>
      </w:tr>
      <w:tr w:rsidR="005D0F54" w:rsidRPr="00E21AFC" w14:paraId="747C3F92" w14:textId="77777777" w:rsidTr="005D0F54">
        <w:trPr>
          <w:trHeight w:hRule="exact" w:val="432"/>
          <w:jc w:val="center"/>
        </w:trPr>
        <w:tc>
          <w:tcPr>
            <w:tcW w:w="8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47B56" w14:textId="77777777" w:rsidR="005D0F54" w:rsidRPr="00E21AFC" w:rsidRDefault="005D0F54" w:rsidP="00B43C88">
            <w:pPr>
              <w:jc w:val="center"/>
              <w:rPr>
                <w:rFonts w:ascii="Times New Roman" w:hAnsi="Times New Roman" w:cs="Times New Roman"/>
                <w:bCs/>
                <w:lang w:val="bg-BG"/>
              </w:rPr>
            </w:pPr>
            <w:r w:rsidRPr="00E21AFC">
              <w:rPr>
                <w:rFonts w:ascii="Times New Roman" w:hAnsi="Times New Roman" w:cs="Times New Roman"/>
                <w:lang w:val="bg-BG"/>
              </w:rPr>
              <w:t xml:space="preserve">доставчик на </w:t>
            </w:r>
            <w:proofErr w:type="spellStart"/>
            <w:r w:rsidRPr="00E21AFC">
              <w:rPr>
                <w:rFonts w:ascii="Times New Roman" w:hAnsi="Times New Roman" w:cs="Times New Roman"/>
                <w:lang w:val="bg-BG"/>
              </w:rPr>
              <w:t>филмопроизводствени</w:t>
            </w:r>
            <w:proofErr w:type="spellEnd"/>
            <w:r w:rsidRPr="00E21AFC">
              <w:rPr>
                <w:rFonts w:ascii="Times New Roman" w:hAnsi="Times New Roman" w:cs="Times New Roman"/>
                <w:lang w:val="bg-BG"/>
              </w:rPr>
              <w:t xml:space="preserve"> услуги рег. № 202110005</w:t>
            </w:r>
          </w:p>
        </w:tc>
      </w:tr>
      <w:tr w:rsidR="005D0F54" w:rsidRPr="00E21AFC" w14:paraId="549A374F" w14:textId="77777777" w:rsidTr="005D0F54">
        <w:trPr>
          <w:trHeight w:hRule="exact" w:val="455"/>
          <w:jc w:val="center"/>
        </w:trPr>
        <w:tc>
          <w:tcPr>
            <w:tcW w:w="8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FC01E" w14:textId="77777777" w:rsidR="005D0F54" w:rsidRPr="00E21AFC" w:rsidRDefault="005D0F54" w:rsidP="00B43C8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E21AFC">
              <w:rPr>
                <w:rFonts w:ascii="Times New Roman" w:hAnsi="Times New Roman" w:cs="Times New Roman"/>
                <w:lang w:val="bg-BG"/>
              </w:rPr>
              <w:t>със седалище гр. София, местност Киноцентър Бояна</w:t>
            </w:r>
          </w:p>
        </w:tc>
      </w:tr>
      <w:tr w:rsidR="005D0F54" w:rsidRPr="00E21AFC" w14:paraId="6D5145A8" w14:textId="77777777" w:rsidTr="005D0F54">
        <w:trPr>
          <w:trHeight w:hRule="exact" w:val="427"/>
          <w:jc w:val="center"/>
        </w:trPr>
        <w:tc>
          <w:tcPr>
            <w:tcW w:w="8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8A791" w14:textId="77777777" w:rsidR="005D0F54" w:rsidRPr="00E21AFC" w:rsidRDefault="005D0F54" w:rsidP="00B43C8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E21AFC">
              <w:rPr>
                <w:rFonts w:ascii="Times New Roman" w:hAnsi="Times New Roman" w:cs="Times New Roman"/>
                <w:lang w:val="bg-BG"/>
              </w:rPr>
              <w:t>адрес за кореспонденция гр. София, 1616, ул. Кумата № 84</w:t>
            </w:r>
          </w:p>
        </w:tc>
      </w:tr>
      <w:tr w:rsidR="005D0F54" w:rsidRPr="00E21AFC" w14:paraId="0AA049CF" w14:textId="77777777" w:rsidTr="005D0F54">
        <w:trPr>
          <w:trHeight w:hRule="exact" w:val="425"/>
          <w:jc w:val="center"/>
        </w:trPr>
        <w:tc>
          <w:tcPr>
            <w:tcW w:w="8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A3205" w14:textId="77777777" w:rsidR="005D0F54" w:rsidRPr="00E21AFC" w:rsidRDefault="005D0F54" w:rsidP="00B43C8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E21AFC">
              <w:rPr>
                <w:rFonts w:ascii="Times New Roman" w:hAnsi="Times New Roman" w:cs="Times New Roman"/>
                <w:lang w:val="bg-BG"/>
              </w:rPr>
              <w:t>представлявано от Калина Тошкова Кьосева-</w:t>
            </w:r>
            <w:proofErr w:type="spellStart"/>
            <w:r w:rsidRPr="00E21AFC">
              <w:rPr>
                <w:rFonts w:ascii="Times New Roman" w:hAnsi="Times New Roman" w:cs="Times New Roman"/>
                <w:lang w:val="bg-BG"/>
              </w:rPr>
              <w:t>Котас</w:t>
            </w:r>
            <w:proofErr w:type="spellEnd"/>
          </w:p>
          <w:p w14:paraId="708DCA8C" w14:textId="77777777" w:rsidR="005D0F54" w:rsidRPr="00E21AFC" w:rsidRDefault="005D0F54" w:rsidP="00B43C8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5D0F54" w:rsidRPr="00E21AFC" w14:paraId="1CB7E048" w14:textId="77777777" w:rsidTr="005D0F54">
        <w:trPr>
          <w:trHeight w:hRule="exact" w:val="707"/>
          <w:jc w:val="center"/>
        </w:trPr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C41DF" w14:textId="77777777" w:rsidR="005D0F54" w:rsidRPr="00E21AFC" w:rsidRDefault="005D0F54" w:rsidP="00B43C8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E21AFC">
              <w:rPr>
                <w:rFonts w:ascii="Times New Roman" w:hAnsi="Times New Roman" w:cs="Times New Roman"/>
                <w:lang w:val="bg-BG"/>
              </w:rPr>
              <w:t xml:space="preserve">за производство на </w:t>
            </w:r>
            <w:r w:rsidRPr="00E21AFC">
              <w:rPr>
                <w:rFonts w:ascii="Times New Roman" w:hAnsi="Times New Roman" w:cs="Times New Roman"/>
                <w:b/>
                <w:lang w:val="bg-BG"/>
              </w:rPr>
              <w:t>игрален филм с продължителност над 70 минути</w:t>
            </w:r>
          </w:p>
        </w:tc>
      </w:tr>
      <w:tr w:rsidR="005D0F54" w:rsidRPr="00E21AFC" w14:paraId="1B60BCEE" w14:textId="77777777" w:rsidTr="005D0F54">
        <w:trPr>
          <w:trHeight w:hRule="exact" w:val="1190"/>
          <w:jc w:val="center"/>
        </w:trPr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3DC95" w14:textId="77777777" w:rsidR="005D0F54" w:rsidRPr="00E21AFC" w:rsidRDefault="005D0F54" w:rsidP="00B43C88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E21AFC">
              <w:rPr>
                <w:rFonts w:ascii="Times New Roman" w:hAnsi="Times New Roman" w:cs="Times New Roman"/>
                <w:b/>
                <w:lang w:val="bg-BG"/>
              </w:rPr>
              <w:t xml:space="preserve">получил 8 точки </w:t>
            </w:r>
          </w:p>
          <w:p w14:paraId="5BD22355" w14:textId="77777777" w:rsidR="005D0F54" w:rsidRPr="00E21AFC" w:rsidRDefault="005D0F54" w:rsidP="00B43C8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E21AFC">
              <w:rPr>
                <w:rFonts w:ascii="Times New Roman" w:hAnsi="Times New Roman" w:cs="Times New Roman"/>
                <w:lang w:val="bg-BG"/>
              </w:rPr>
              <w:t xml:space="preserve">от Квалификационния тест, проверен от Национална комисия за оценка на проекти за възстановяване на разходите с протоколно решение </w:t>
            </w:r>
          </w:p>
          <w:p w14:paraId="27A2609A" w14:textId="77777777" w:rsidR="005D0F54" w:rsidRPr="00E21AFC" w:rsidRDefault="005D0F54" w:rsidP="00B43C8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E21AFC">
              <w:rPr>
                <w:rFonts w:ascii="Times New Roman" w:hAnsi="Times New Roman" w:cs="Times New Roman"/>
                <w:lang w:val="bg-BG"/>
              </w:rPr>
              <w:t>№ 6/17.08.2022г.</w:t>
            </w:r>
          </w:p>
        </w:tc>
      </w:tr>
    </w:tbl>
    <w:p w14:paraId="71FCFFE5" w14:textId="78C4E9F0" w:rsidR="005D0F54" w:rsidRPr="00E21AFC" w:rsidRDefault="005D0F54">
      <w:pPr>
        <w:rPr>
          <w:rFonts w:ascii="Times New Roman" w:hAnsi="Times New Roman" w:cs="Times New Roman"/>
        </w:rPr>
      </w:pPr>
    </w:p>
    <w:p w14:paraId="354F8DEE" w14:textId="4804B31C" w:rsidR="005D0F54" w:rsidRPr="00E21AFC" w:rsidRDefault="005D0F54">
      <w:pPr>
        <w:rPr>
          <w:rFonts w:ascii="Times New Roman" w:hAnsi="Times New Roman" w:cs="Times New Roman"/>
        </w:rPr>
      </w:pPr>
    </w:p>
    <w:p w14:paraId="7758163B" w14:textId="77777777" w:rsidR="005D0F54" w:rsidRPr="00E21AFC" w:rsidRDefault="005D0F54">
      <w:pPr>
        <w:rPr>
          <w:rFonts w:ascii="Times New Roman" w:hAnsi="Times New Roman" w:cs="Times New Roman"/>
        </w:rPr>
      </w:pPr>
    </w:p>
    <w:tbl>
      <w:tblPr>
        <w:tblW w:w="825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54"/>
      </w:tblGrid>
      <w:tr w:rsidR="005D0F54" w:rsidRPr="00E21AFC" w14:paraId="570D4B3F" w14:textId="77777777" w:rsidTr="00B43C88">
        <w:trPr>
          <w:trHeight w:hRule="exact" w:val="432"/>
          <w:jc w:val="center"/>
        </w:trPr>
        <w:tc>
          <w:tcPr>
            <w:tcW w:w="8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57A9A" w14:textId="4195C120" w:rsidR="005D0F54" w:rsidRPr="00E21AFC" w:rsidRDefault="005D0F54" w:rsidP="00B43C88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E21AFC">
              <w:rPr>
                <w:rFonts w:ascii="Times New Roman" w:eastAsia="Times New Roman" w:hAnsi="Times New Roman" w:cs="Times New Roman"/>
                <w:b/>
                <w:spacing w:val="1"/>
                <w:lang w:val="bg-BG"/>
              </w:rPr>
              <w:lastRenderedPageBreak/>
              <w:t xml:space="preserve">рег. № </w:t>
            </w:r>
            <w:r w:rsidR="005F519A" w:rsidRPr="00E21AFC">
              <w:rPr>
                <w:rFonts w:ascii="Times New Roman" w:eastAsia="Times New Roman" w:hAnsi="Times New Roman" w:cs="Times New Roman"/>
                <w:b/>
                <w:spacing w:val="1"/>
                <w:lang w:val="bg-BG"/>
              </w:rPr>
              <w:t>22</w:t>
            </w:r>
            <w:r w:rsidRPr="00E21AFC">
              <w:rPr>
                <w:rFonts w:ascii="Times New Roman" w:eastAsia="Times New Roman" w:hAnsi="Times New Roman" w:cs="Times New Roman"/>
                <w:b/>
                <w:spacing w:val="1"/>
                <w:lang w:val="en-US"/>
              </w:rPr>
              <w:t>/</w:t>
            </w:r>
            <w:r w:rsidR="00E21AFC" w:rsidRPr="00E21AFC">
              <w:rPr>
                <w:rFonts w:ascii="Times New Roman" w:eastAsia="Times New Roman" w:hAnsi="Times New Roman" w:cs="Times New Roman"/>
                <w:b/>
                <w:spacing w:val="1"/>
                <w:lang w:val="en-US"/>
              </w:rPr>
              <w:t>22</w:t>
            </w:r>
            <w:r w:rsidRPr="00E21AFC">
              <w:rPr>
                <w:rFonts w:ascii="Times New Roman" w:eastAsia="Times New Roman" w:hAnsi="Times New Roman" w:cs="Times New Roman"/>
                <w:b/>
                <w:spacing w:val="1"/>
                <w:lang w:val="en-US"/>
              </w:rPr>
              <w:t>.</w:t>
            </w:r>
            <w:r w:rsidRPr="00E21AFC">
              <w:rPr>
                <w:rFonts w:ascii="Times New Roman" w:eastAsia="Times New Roman" w:hAnsi="Times New Roman" w:cs="Times New Roman"/>
                <w:b/>
                <w:spacing w:val="1"/>
                <w:lang w:val="bg-BG"/>
              </w:rPr>
              <w:t>0</w:t>
            </w:r>
            <w:r w:rsidRPr="00E21AFC">
              <w:rPr>
                <w:rFonts w:ascii="Times New Roman" w:eastAsia="Times New Roman" w:hAnsi="Times New Roman" w:cs="Times New Roman"/>
                <w:b/>
                <w:spacing w:val="1"/>
                <w:lang w:val="en-US"/>
              </w:rPr>
              <w:t>8</w:t>
            </w:r>
            <w:r w:rsidRPr="00E21AFC">
              <w:rPr>
                <w:rFonts w:ascii="Times New Roman" w:eastAsia="Times New Roman" w:hAnsi="Times New Roman" w:cs="Times New Roman"/>
                <w:b/>
                <w:spacing w:val="1"/>
                <w:lang w:val="bg-BG"/>
              </w:rPr>
              <w:t>.2022 г.</w:t>
            </w:r>
          </w:p>
        </w:tc>
      </w:tr>
      <w:tr w:rsidR="005D0F54" w:rsidRPr="00E21AFC" w14:paraId="4D34119C" w14:textId="77777777" w:rsidTr="00B43C88">
        <w:trPr>
          <w:trHeight w:hRule="exact" w:val="432"/>
          <w:jc w:val="center"/>
        </w:trPr>
        <w:tc>
          <w:tcPr>
            <w:tcW w:w="8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A9CF4" w14:textId="77777777" w:rsidR="005D0F54" w:rsidRPr="00E21AFC" w:rsidRDefault="005D0F54" w:rsidP="00B43C8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E21AFC">
              <w:rPr>
                <w:rFonts w:ascii="Times New Roman" w:hAnsi="Times New Roman" w:cs="Times New Roman"/>
                <w:b/>
                <w:bCs/>
                <w:lang w:val="bg-BG"/>
              </w:rPr>
              <w:t>ФИРМАТА</w:t>
            </w:r>
          </w:p>
        </w:tc>
      </w:tr>
      <w:tr w:rsidR="005D0F54" w:rsidRPr="00E21AFC" w14:paraId="15371F8F" w14:textId="77777777" w:rsidTr="00B43C88">
        <w:trPr>
          <w:trHeight w:hRule="exact" w:val="432"/>
          <w:jc w:val="center"/>
        </w:trPr>
        <w:tc>
          <w:tcPr>
            <w:tcW w:w="8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466C3" w14:textId="77777777" w:rsidR="005D0F54" w:rsidRPr="00E21AFC" w:rsidRDefault="005D0F54" w:rsidP="00B43C8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E21AFC">
              <w:rPr>
                <w:rFonts w:ascii="Times New Roman" w:hAnsi="Times New Roman" w:cs="Times New Roman"/>
                <w:lang w:val="bg-BG"/>
              </w:rPr>
              <w:t xml:space="preserve">„КОНСЕПТ СТУДИО“ ЕООД, ЕИК </w:t>
            </w:r>
            <w:r w:rsidRPr="00E21AFC">
              <w:rPr>
                <w:rFonts w:ascii="Times New Roman" w:hAnsi="Times New Roman" w:cs="Times New Roman"/>
                <w:bCs/>
                <w:lang w:val="bg-BG"/>
              </w:rPr>
              <w:t>201437371</w:t>
            </w:r>
          </w:p>
        </w:tc>
      </w:tr>
      <w:tr w:rsidR="005D0F54" w:rsidRPr="00E21AFC" w14:paraId="02EF7723" w14:textId="77777777" w:rsidTr="00B43C88">
        <w:trPr>
          <w:trHeight w:hRule="exact" w:val="432"/>
          <w:jc w:val="center"/>
        </w:trPr>
        <w:tc>
          <w:tcPr>
            <w:tcW w:w="8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C266D2" w14:textId="77777777" w:rsidR="005D0F54" w:rsidRPr="00E21AFC" w:rsidRDefault="005D0F54" w:rsidP="00B43C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1AFC">
              <w:rPr>
                <w:rFonts w:ascii="Times New Roman" w:hAnsi="Times New Roman" w:cs="Times New Roman"/>
                <w:lang w:val="bg-BG"/>
              </w:rPr>
              <w:t xml:space="preserve">доставчик на </w:t>
            </w:r>
            <w:proofErr w:type="spellStart"/>
            <w:r w:rsidRPr="00E21AFC">
              <w:rPr>
                <w:rFonts w:ascii="Times New Roman" w:hAnsi="Times New Roman" w:cs="Times New Roman"/>
                <w:lang w:val="bg-BG"/>
              </w:rPr>
              <w:t>филмопроизводствени</w:t>
            </w:r>
            <w:proofErr w:type="spellEnd"/>
            <w:r w:rsidRPr="00E21AFC">
              <w:rPr>
                <w:rFonts w:ascii="Times New Roman" w:hAnsi="Times New Roman" w:cs="Times New Roman"/>
                <w:lang w:val="bg-BG"/>
              </w:rPr>
              <w:t xml:space="preserve"> услуги рег. № 2012100484</w:t>
            </w:r>
          </w:p>
        </w:tc>
      </w:tr>
      <w:tr w:rsidR="005D0F54" w:rsidRPr="00E21AFC" w14:paraId="79D51FF5" w14:textId="77777777" w:rsidTr="00B43C88">
        <w:trPr>
          <w:trHeight w:hRule="exact" w:val="455"/>
          <w:jc w:val="center"/>
        </w:trPr>
        <w:tc>
          <w:tcPr>
            <w:tcW w:w="8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A1C1C" w14:textId="77777777" w:rsidR="005D0F54" w:rsidRPr="00E21AFC" w:rsidRDefault="005D0F54" w:rsidP="00B43C8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E21AFC">
              <w:rPr>
                <w:rFonts w:ascii="Times New Roman" w:hAnsi="Times New Roman" w:cs="Times New Roman"/>
                <w:lang w:val="bg-BG"/>
              </w:rPr>
              <w:t>със седалище гр. София, 1164, бул. Христо Смирненски № 6</w:t>
            </w:r>
          </w:p>
        </w:tc>
      </w:tr>
      <w:tr w:rsidR="005D0F54" w:rsidRPr="00E21AFC" w14:paraId="7EFC6F9F" w14:textId="77777777" w:rsidTr="00B43C88">
        <w:trPr>
          <w:trHeight w:hRule="exact" w:val="427"/>
          <w:jc w:val="center"/>
        </w:trPr>
        <w:tc>
          <w:tcPr>
            <w:tcW w:w="8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7FD48" w14:textId="77777777" w:rsidR="005D0F54" w:rsidRPr="00E21AFC" w:rsidRDefault="005D0F54" w:rsidP="00B43C8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E21AFC">
              <w:rPr>
                <w:rFonts w:ascii="Times New Roman" w:hAnsi="Times New Roman" w:cs="Times New Roman"/>
                <w:lang w:val="bg-BG"/>
              </w:rPr>
              <w:t>адрес за кореспонденция гр. София, ул. Светослав Тертер № 5</w:t>
            </w:r>
          </w:p>
        </w:tc>
      </w:tr>
      <w:tr w:rsidR="005D0F54" w:rsidRPr="00E21AFC" w14:paraId="3EBD4C44" w14:textId="77777777" w:rsidTr="00B43C88">
        <w:trPr>
          <w:trHeight w:hRule="exact" w:val="425"/>
          <w:jc w:val="center"/>
        </w:trPr>
        <w:tc>
          <w:tcPr>
            <w:tcW w:w="8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31702" w14:textId="77777777" w:rsidR="005D0F54" w:rsidRPr="00E21AFC" w:rsidRDefault="005D0F54" w:rsidP="00B43C8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E21AFC">
              <w:rPr>
                <w:rFonts w:ascii="Times New Roman" w:hAnsi="Times New Roman" w:cs="Times New Roman"/>
                <w:lang w:val="bg-BG"/>
              </w:rPr>
              <w:t>представлявано от Кръстьо Стоянов Ламбев</w:t>
            </w:r>
          </w:p>
          <w:p w14:paraId="4FA66D56" w14:textId="77777777" w:rsidR="005D0F54" w:rsidRPr="00E21AFC" w:rsidRDefault="005D0F54" w:rsidP="00B43C8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5D0F54" w:rsidRPr="00E21AFC" w14:paraId="15AD74B0" w14:textId="77777777" w:rsidTr="00B43C88">
        <w:trPr>
          <w:trHeight w:hRule="exact" w:val="707"/>
          <w:jc w:val="center"/>
        </w:trPr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23A63D" w14:textId="77777777" w:rsidR="005D0F54" w:rsidRPr="00E21AFC" w:rsidRDefault="005D0F54" w:rsidP="00B43C8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E21AFC">
              <w:rPr>
                <w:rFonts w:ascii="Times New Roman" w:hAnsi="Times New Roman" w:cs="Times New Roman"/>
                <w:lang w:val="bg-BG"/>
              </w:rPr>
              <w:t xml:space="preserve">за производство на </w:t>
            </w:r>
            <w:r w:rsidRPr="00E21AFC">
              <w:rPr>
                <w:rFonts w:ascii="Times New Roman" w:hAnsi="Times New Roman" w:cs="Times New Roman"/>
                <w:b/>
                <w:lang w:val="bg-BG"/>
              </w:rPr>
              <w:t>сериал с времетраене на всеки епизод над 40 минути</w:t>
            </w:r>
          </w:p>
        </w:tc>
      </w:tr>
      <w:tr w:rsidR="005D0F54" w:rsidRPr="00E21AFC" w14:paraId="2224CC78" w14:textId="77777777" w:rsidTr="00B43C88">
        <w:trPr>
          <w:trHeight w:hRule="exact" w:val="1190"/>
          <w:jc w:val="center"/>
        </w:trPr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24799" w14:textId="77777777" w:rsidR="005D0F54" w:rsidRPr="00E21AFC" w:rsidRDefault="005D0F54" w:rsidP="00B43C88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E21AFC">
              <w:rPr>
                <w:rFonts w:ascii="Times New Roman" w:hAnsi="Times New Roman" w:cs="Times New Roman"/>
                <w:b/>
                <w:lang w:val="bg-BG"/>
              </w:rPr>
              <w:t xml:space="preserve">получил 8 точки </w:t>
            </w:r>
          </w:p>
          <w:p w14:paraId="6761933E" w14:textId="77777777" w:rsidR="005D0F54" w:rsidRPr="00E21AFC" w:rsidRDefault="005D0F54" w:rsidP="00B43C8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E21AFC">
              <w:rPr>
                <w:rFonts w:ascii="Times New Roman" w:hAnsi="Times New Roman" w:cs="Times New Roman"/>
                <w:lang w:val="bg-BG"/>
              </w:rPr>
              <w:t xml:space="preserve">от Квалификационния тест, проверен от Национална комисия за оценка на проекти за възстановяване на разходите с протоколно решение </w:t>
            </w:r>
          </w:p>
          <w:p w14:paraId="255AA97C" w14:textId="77777777" w:rsidR="005D0F54" w:rsidRPr="00E21AFC" w:rsidRDefault="005D0F54" w:rsidP="00B43C8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E21AFC">
              <w:rPr>
                <w:rFonts w:ascii="Times New Roman" w:hAnsi="Times New Roman" w:cs="Times New Roman"/>
                <w:lang w:val="bg-BG"/>
              </w:rPr>
              <w:t>№ 6/17.08.2022г.</w:t>
            </w:r>
          </w:p>
        </w:tc>
      </w:tr>
    </w:tbl>
    <w:p w14:paraId="69FE2CD3" w14:textId="77777777" w:rsidR="005D0F54" w:rsidRPr="00E21AFC" w:rsidRDefault="005D0F54">
      <w:pPr>
        <w:rPr>
          <w:rFonts w:ascii="Times New Roman" w:hAnsi="Times New Roman" w:cs="Times New Roman"/>
        </w:rPr>
      </w:pPr>
    </w:p>
    <w:sectPr w:rsidR="005D0F54" w:rsidRPr="00E21A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F54"/>
    <w:rsid w:val="005D0F54"/>
    <w:rsid w:val="005F519A"/>
    <w:rsid w:val="00E2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13C54CA"/>
  <w15:chartTrackingRefBased/>
  <w15:docId w15:val="{1897CE67-F6F1-0B43-966C-D75D77221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samundji.alex@gmail.com</dc:creator>
  <cp:keywords/>
  <dc:description/>
  <cp:lastModifiedBy>samundji.alex@gmail.com</cp:lastModifiedBy>
  <cp:revision>3</cp:revision>
  <dcterms:created xsi:type="dcterms:W3CDTF">2022-08-17T11:25:00Z</dcterms:created>
  <dcterms:modified xsi:type="dcterms:W3CDTF">2022-08-22T06:50:00Z</dcterms:modified>
</cp:coreProperties>
</file>